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a3"/>
              <w:rPr>
                <w:b w:val="0"/>
                <w:color w:val="808080"/>
              </w:rPr>
            </w:pPr>
            <w:r>
              <w:t>«</w:t>
            </w:r>
            <w:bookmarkStart w:id="0" w:name="_GoBack"/>
            <w:r>
              <w:t>Составь кроссворд</w:t>
            </w:r>
            <w:bookmarkEnd w:id="0"/>
            <w:r>
              <w:t>»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моделирование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создание единого терминологического поля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группа полностью, разбитая на несколько малых групп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любой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до 60 минут (в зависимости от размера группы)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листы формата А</w:t>
            </w:r>
            <w:proofErr w:type="gramStart"/>
            <w:r>
              <w:t>1</w:t>
            </w:r>
            <w:proofErr w:type="gramEnd"/>
            <w:r>
              <w:t xml:space="preserve"> и линейки по числу малых групп, маркеры, бумажный скотч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Тренер предлагает группе методом мозгового штурма назвать темы, для которых было бы интересно обсудить терминологию. Затем список ранжируется с пом</w:t>
            </w:r>
            <w:r>
              <w:t>о</w:t>
            </w:r>
            <w:r>
              <w:t>щью голосования: каждый участник может отметить не более 3 тем, которые ли</w:t>
            </w:r>
            <w:r>
              <w:t>ч</w:t>
            </w:r>
            <w:r>
              <w:t xml:space="preserve">но ему интересны. Темы ранжируются в зависимости от количества набранных голосов. </w:t>
            </w:r>
          </w:p>
          <w:p w:rsidR="00C9323B" w:rsidRDefault="00C9323B" w:rsidP="00E05615">
            <w:pPr>
              <w:pStyle w:val="21"/>
            </w:pPr>
            <w:r>
              <w:t>Малые группы самостоятельно выбирают тему для обсуждения в своей группе л</w:t>
            </w:r>
            <w:r>
              <w:t>и</w:t>
            </w:r>
            <w:r>
              <w:t>бо тренер распределяет темы директивно.</w:t>
            </w:r>
          </w:p>
          <w:p w:rsidR="00C9323B" w:rsidRDefault="00C9323B" w:rsidP="00E05615">
            <w:pPr>
              <w:pStyle w:val="21"/>
            </w:pPr>
            <w:r>
              <w:t>Каждая команда получает лист формата А</w:t>
            </w:r>
            <w:proofErr w:type="gramStart"/>
            <w:r>
              <w:t>1</w:t>
            </w:r>
            <w:proofErr w:type="gramEnd"/>
            <w:r>
              <w:t>, линейку и маркер. Задание состоит в том, чтобы определить термины/слова, характеризующие данную тему и сост</w:t>
            </w:r>
            <w:r>
              <w:t>а</w:t>
            </w:r>
            <w:r>
              <w:t xml:space="preserve">вить из них кроссворд. </w:t>
            </w:r>
          </w:p>
          <w:p w:rsidR="00C9323B" w:rsidRDefault="00C9323B" w:rsidP="00E05615">
            <w:pPr>
              <w:pStyle w:val="21"/>
            </w:pPr>
            <w:r>
              <w:t>Таким образом, команда должна будет обсудить толкование/определение каждого выбранного ими термина. На задание команде дается 30 минут.</w:t>
            </w:r>
          </w:p>
          <w:p w:rsidR="00C9323B" w:rsidRDefault="00C9323B" w:rsidP="00E05615">
            <w:pPr>
              <w:pStyle w:val="21"/>
            </w:pPr>
            <w:r>
              <w:t xml:space="preserve">Готовые кроссворды вывешиваются на стенах. 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—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Для команды, разделенной на малые группы, можно заранее определить общую тему, проработать ее в группах, а затем сравнить результаты.</w:t>
            </w:r>
          </w:p>
          <w:p w:rsidR="00C9323B" w:rsidRDefault="00C9323B" w:rsidP="00E05615">
            <w:pPr>
              <w:pStyle w:val="21"/>
            </w:pPr>
            <w:r>
              <w:t>Можно дать дополнительное задание группам обменяться кроссвордами и разг</w:t>
            </w:r>
            <w:r>
              <w:t>а</w:t>
            </w:r>
            <w:r>
              <w:t>дать их, а потом обсудить понятность толкования терминов.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—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"/>
            </w:pPr>
            <w:r>
              <w:t>Как шло обсуждение в группе?</w:t>
            </w:r>
          </w:p>
          <w:p w:rsidR="00C9323B" w:rsidRDefault="00C9323B" w:rsidP="00E05615">
            <w:pPr>
              <w:pStyle w:val="2"/>
            </w:pPr>
            <w:r>
              <w:t>Дало ли это обсуждение что-то лично вам? группе в целом?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—</w:t>
            </w:r>
          </w:p>
        </w:tc>
      </w:tr>
      <w:tr w:rsidR="00C9323B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9323B" w:rsidRDefault="00C9323B" w:rsidP="00E05615">
            <w:pPr>
              <w:pStyle w:val="20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C9323B" w:rsidRDefault="00C9323B" w:rsidP="00E05615">
            <w:pPr>
              <w:pStyle w:val="21"/>
            </w:pPr>
            <w:r>
              <w:t>К. Кононович, НОУДОВ «Северо-западная Народная Академия» (Великий Новг</w:t>
            </w:r>
            <w:r>
              <w:t>о</w:t>
            </w:r>
            <w:r>
              <w:t>род)</w:t>
            </w:r>
          </w:p>
        </w:tc>
      </w:tr>
    </w:tbl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46194"/>
    <w:multiLevelType w:val="singleLevel"/>
    <w:tmpl w:val="5AE458F8"/>
    <w:lvl w:ilvl="0">
      <w:start w:val="1"/>
      <w:numFmt w:val="bullet"/>
      <w:pStyle w:val="2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23B"/>
    <w:rsid w:val="008975D3"/>
    <w:rsid w:val="00AB6AFF"/>
    <w:rsid w:val="00C9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9323B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Табличный заголовок 2"/>
    <w:basedOn w:val="a"/>
    <w:autoRedefine/>
    <w:rsid w:val="00C9323B"/>
    <w:pPr>
      <w:spacing w:before="60" w:after="60"/>
    </w:pPr>
    <w:rPr>
      <w:b/>
    </w:rPr>
  </w:style>
  <w:style w:type="paragraph" w:customStyle="1" w:styleId="21">
    <w:name w:val="Табличный текст 2"/>
    <w:basedOn w:val="20"/>
    <w:autoRedefine/>
    <w:rsid w:val="00C9323B"/>
    <w:rPr>
      <w:b w:val="0"/>
    </w:rPr>
  </w:style>
  <w:style w:type="paragraph" w:customStyle="1" w:styleId="a3">
    <w:name w:val="Название игры"/>
    <w:basedOn w:val="20"/>
    <w:autoRedefine/>
    <w:rsid w:val="00C9323B"/>
    <w:rPr>
      <w:color w:val="000080"/>
    </w:rPr>
  </w:style>
  <w:style w:type="paragraph" w:customStyle="1" w:styleId="2">
    <w:name w:val="Табличная маркировка 2"/>
    <w:basedOn w:val="a"/>
    <w:autoRedefine/>
    <w:rsid w:val="00C9323B"/>
    <w:pPr>
      <w:numPr>
        <w:numId w:val="1"/>
      </w:numPr>
      <w:tabs>
        <w:tab w:val="clear" w:pos="360"/>
        <w:tab w:val="left" w:pos="284"/>
      </w:tabs>
      <w:spacing w:before="60" w:after="60"/>
      <w:ind w:left="284" w:hanging="2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9323B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Табличный заголовок 2"/>
    <w:basedOn w:val="a"/>
    <w:autoRedefine/>
    <w:rsid w:val="00C9323B"/>
    <w:pPr>
      <w:spacing w:before="60" w:after="60"/>
    </w:pPr>
    <w:rPr>
      <w:b/>
    </w:rPr>
  </w:style>
  <w:style w:type="paragraph" w:customStyle="1" w:styleId="21">
    <w:name w:val="Табличный текст 2"/>
    <w:basedOn w:val="20"/>
    <w:autoRedefine/>
    <w:rsid w:val="00C9323B"/>
    <w:rPr>
      <w:b w:val="0"/>
    </w:rPr>
  </w:style>
  <w:style w:type="paragraph" w:customStyle="1" w:styleId="a3">
    <w:name w:val="Название игры"/>
    <w:basedOn w:val="20"/>
    <w:autoRedefine/>
    <w:rsid w:val="00C9323B"/>
    <w:rPr>
      <w:color w:val="000080"/>
    </w:rPr>
  </w:style>
  <w:style w:type="paragraph" w:customStyle="1" w:styleId="2">
    <w:name w:val="Табличная маркировка 2"/>
    <w:basedOn w:val="a"/>
    <w:autoRedefine/>
    <w:rsid w:val="00C9323B"/>
    <w:pPr>
      <w:numPr>
        <w:numId w:val="1"/>
      </w:numPr>
      <w:tabs>
        <w:tab w:val="clear" w:pos="360"/>
        <w:tab w:val="left" w:pos="284"/>
      </w:tabs>
      <w:spacing w:before="60" w:after="60"/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2013-01-25T21:42:00Z</dcterms:created>
  <dcterms:modified xsi:type="dcterms:W3CDTF">2013-01-25T21:45:00Z</dcterms:modified>
</cp:coreProperties>
</file>